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0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247"/>
        <w:gridCol w:w="1247"/>
        <w:gridCol w:w="1247"/>
        <w:gridCol w:w="1248"/>
        <w:gridCol w:w="1248"/>
        <w:gridCol w:w="1248"/>
        <w:gridCol w:w="1248"/>
        <w:gridCol w:w="1248"/>
        <w:gridCol w:w="1248"/>
        <w:gridCol w:w="1252"/>
      </w:tblGrid>
      <w:tr w:rsidR="00F700D2" w:rsidTr="00B50588">
        <w:trPr>
          <w:tblHeader/>
        </w:trPr>
        <w:tc>
          <w:tcPr>
            <w:tcW w:w="156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 схемы</w:t>
            </w:r>
          </w:p>
        </w:tc>
        <w:tc>
          <w:tcPr>
            <w:tcW w:w="14040" w:type="dxa"/>
            <w:gridSpan w:val="11"/>
            <w:tcBorders>
              <w:top w:val="single" w:sz="6" w:space="0" w:color="333333"/>
              <w:left w:val="single" w:sz="4" w:space="0" w:color="auto"/>
              <w:bottom w:val="nil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Элементы схемы</w:t>
            </w:r>
          </w:p>
        </w:tc>
      </w:tr>
      <w:tr w:rsidR="00F700D2" w:rsidTr="00B50588">
        <w:trPr>
          <w:tblHeader/>
        </w:trPr>
        <w:tc>
          <w:tcPr>
            <w:tcW w:w="156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vAlign w:val="center"/>
            <w:hideMark/>
          </w:tcPr>
          <w:p w:rsidR="00F700D2" w:rsidRDefault="00F700D2" w:rsidP="00B50A1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подача заявки заявителем, рассмотрение и принятие решения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отбор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исследование</w:t>
            </w:r>
            <w:bookmarkStart w:id="0" w:name="l303"/>
            <w:bookmarkEnd w:id="0"/>
            <w:r>
              <w:rPr>
                <w:sz w:val="20"/>
                <w:szCs w:val="20"/>
                <w:lang w:eastAsia="en-US"/>
              </w:rPr>
              <w:t xml:space="preserve"> (испытание) типа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испытания образца продукции</w:t>
            </w:r>
          </w:p>
        </w:tc>
        <w:tc>
          <w:tcPr>
            <w:tcW w:w="1248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исследование проекта продукции</w:t>
            </w:r>
          </w:p>
        </w:tc>
        <w:tc>
          <w:tcPr>
            <w:tcW w:w="1248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состояния производства</w:t>
            </w:r>
          </w:p>
        </w:tc>
        <w:tc>
          <w:tcPr>
            <w:tcW w:w="1248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сертификация системы менеджмента</w:t>
            </w:r>
          </w:p>
        </w:tc>
        <w:tc>
          <w:tcPr>
            <w:tcW w:w="1248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и принятие решения</w:t>
            </w:r>
          </w:p>
        </w:tc>
        <w:tc>
          <w:tcPr>
            <w:tcW w:w="374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инспекционный контроль</w:t>
            </w:r>
          </w:p>
        </w:tc>
      </w:tr>
      <w:tr w:rsidR="00F700D2" w:rsidTr="00B50588">
        <w:trPr>
          <w:tblHeader/>
        </w:trPr>
        <w:tc>
          <w:tcPr>
            <w:tcW w:w="156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vAlign w:val="center"/>
            <w:hideMark/>
          </w:tcPr>
          <w:p w:rsidR="00F700D2" w:rsidRDefault="00F700D2" w:rsidP="00B50A1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  <w:vAlign w:val="center"/>
            <w:hideMark/>
          </w:tcPr>
          <w:p w:rsidR="00F700D2" w:rsidRDefault="00F700D2" w:rsidP="00B50A1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700D2" w:rsidRDefault="00F700D2" w:rsidP="00B50A1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700D2" w:rsidRDefault="00F700D2" w:rsidP="00B50A1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700D2" w:rsidRDefault="00F700D2" w:rsidP="00B50A1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700D2" w:rsidRDefault="00F700D2" w:rsidP="00B50A1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700D2" w:rsidRDefault="00F700D2" w:rsidP="00B50A1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700D2" w:rsidRDefault="00F700D2" w:rsidP="00B50A1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700D2" w:rsidRDefault="00F700D2" w:rsidP="00B50A1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испытания образцов продукции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 (или) анализ состояния производства</w:t>
            </w:r>
          </w:p>
        </w:tc>
        <w:tc>
          <w:tcPr>
            <w:tcW w:w="1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 системы менеджмента</w:t>
            </w:r>
          </w:p>
        </w:tc>
      </w:tr>
      <w:tr w:rsidR="00F700D2" w:rsidTr="00B50588">
        <w:trPr>
          <w:trHeight w:val="29"/>
        </w:trPr>
        <w:tc>
          <w:tcPr>
            <w:tcW w:w="15600" w:type="dxa"/>
            <w:gridSpan w:val="12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rFonts w:ascii="Segoe UI Symbol" w:hAnsi="Segoe UI Symbo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Для продукции, требования к которой установлены техническими регламентами Союза*</w:t>
            </w:r>
          </w:p>
        </w:tc>
      </w:tr>
      <w:tr w:rsidR="00F700D2" w:rsidTr="00B50588"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1С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rFonts w:ascii="Segoe UI Symbol" w:hAnsi="Segoe UI Symbol"/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1252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</w:tr>
      <w:tr w:rsidR="00F700D2" w:rsidTr="00B50588"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2С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  <w:tc>
          <w:tcPr>
            <w:tcW w:w="1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</w:tr>
      <w:tr w:rsidR="00F700D2" w:rsidTr="00B50588"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3С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374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</w:tr>
      <w:tr w:rsidR="00F700D2" w:rsidTr="00B50588"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4С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  <w:tc>
          <w:tcPr>
            <w:tcW w:w="1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✔</w:t>
            </w:r>
          </w:p>
        </w:tc>
        <w:tc>
          <w:tcPr>
            <w:tcW w:w="374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0D2" w:rsidRDefault="00F700D2" w:rsidP="00B50A1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/>
                <w:sz w:val="20"/>
                <w:szCs w:val="20"/>
                <w:lang w:eastAsia="en-US"/>
              </w:rPr>
              <w:t>➖</w:t>
            </w:r>
          </w:p>
        </w:tc>
      </w:tr>
    </w:tbl>
    <w:p w:rsidR="00B50588" w:rsidRDefault="00B50588" w:rsidP="00F700D2">
      <w:pPr>
        <w:rPr>
          <w:sz w:val="20"/>
        </w:rPr>
      </w:pPr>
    </w:p>
    <w:p w:rsidR="00F700D2" w:rsidRPr="00F45827" w:rsidRDefault="00F700D2" w:rsidP="00F700D2">
      <w:pPr>
        <w:rPr>
          <w:lang w:val="x-none"/>
        </w:rPr>
      </w:pPr>
      <w:bookmarkStart w:id="1" w:name="_GoBack"/>
      <w:bookmarkEnd w:id="1"/>
      <w:r w:rsidRPr="006726DB">
        <w:rPr>
          <w:sz w:val="20"/>
        </w:rPr>
        <w:t>Особенности применения схем установлены Техническими регламентами</w:t>
      </w:r>
    </w:p>
    <w:p w:rsidR="00330D74" w:rsidRPr="00EA2643" w:rsidRDefault="00330D74" w:rsidP="00330D74">
      <w:pPr>
        <w:spacing w:after="160" w:line="259" w:lineRule="auto"/>
        <w:rPr>
          <w:sz w:val="20"/>
          <w:szCs w:val="20"/>
        </w:rPr>
      </w:pPr>
    </w:p>
    <w:sectPr w:rsidR="00330D74" w:rsidRPr="00EA2643" w:rsidSect="00330D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77"/>
    <w:rsid w:val="00330D74"/>
    <w:rsid w:val="00424177"/>
    <w:rsid w:val="00B50588"/>
    <w:rsid w:val="00F700D2"/>
    <w:rsid w:val="00FB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52C3"/>
  <w15:chartTrackingRefBased/>
  <w15:docId w15:val="{748A26D0-B9A2-4E54-8643-0CE35DCF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 Знак,Заголовок 1 Знак Знак Знак Знак,новая страница,Заголовок 11"/>
    <w:basedOn w:val="a"/>
    <w:link w:val="10"/>
    <w:uiPriority w:val="9"/>
    <w:qFormat/>
    <w:rsid w:val="00330D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,Заголовок 1 Знак Знак Знак Знак Знак,новая страница Знак,Заголовок 11 Знак"/>
    <w:basedOn w:val="a0"/>
    <w:link w:val="1"/>
    <w:uiPriority w:val="9"/>
    <w:rsid w:val="00330D74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table" w:styleId="a3">
    <w:name w:val="Table Grid"/>
    <w:basedOn w:val="a1"/>
    <w:uiPriority w:val="59"/>
    <w:rsid w:val="0033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F700D2"/>
    <w:pPr>
      <w:jc w:val="center"/>
    </w:pPr>
    <w:rPr>
      <w:b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F700D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(Кузнецова) Анастасия Владимировна</dc:creator>
  <cp:keywords/>
  <dc:description/>
  <cp:lastModifiedBy>Овчинникова (Дорофеева) Тамара Евгеньевна</cp:lastModifiedBy>
  <cp:revision>4</cp:revision>
  <dcterms:created xsi:type="dcterms:W3CDTF">2024-11-25T08:20:00Z</dcterms:created>
  <dcterms:modified xsi:type="dcterms:W3CDTF">2026-02-09T11:12:00Z</dcterms:modified>
</cp:coreProperties>
</file>